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72A" w:rsidRPr="00314E5D" w:rsidRDefault="007474F1" w:rsidP="007474F1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14E5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أسئلة مقترحة لكتاب "ترياق"</w:t>
      </w:r>
    </w:p>
    <w:p w:rsidR="007474F1" w:rsidRPr="00314E5D" w:rsidRDefault="00AF0544" w:rsidP="007474F1">
      <w:pPr>
        <w:bidi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15 سؤالا، منها: 10 </w:t>
      </w:r>
      <w:proofErr w:type="spellStart"/>
      <w:r w:rsidRPr="00314E5D">
        <w:rPr>
          <w:rFonts w:ascii="Simplified Arabic" w:hAnsi="Simplified Arabic" w:cs="Simplified Arabic" w:hint="cs"/>
          <w:sz w:val="28"/>
          <w:szCs w:val="28"/>
          <w:rtl/>
        </w:rPr>
        <w:t>مقالية</w:t>
      </w:r>
      <w:proofErr w:type="spellEnd"/>
      <w:r w:rsidRPr="00314E5D">
        <w:rPr>
          <w:rFonts w:ascii="Simplified Arabic" w:hAnsi="Simplified Arabic" w:cs="Simplified Arabic" w:hint="cs"/>
          <w:sz w:val="28"/>
          <w:szCs w:val="28"/>
          <w:rtl/>
        </w:rPr>
        <w:t>، على كل منها 8 درجات، و5 موضوعية على كل منها 5 درجات؛ ليكون مجموع الدرجات: 100 درجة.</w:t>
      </w:r>
    </w:p>
    <w:p w:rsidR="00AF0544" w:rsidRPr="00314E5D" w:rsidRDefault="00603B49" w:rsidP="00AF0544">
      <w:pPr>
        <w:bidi/>
        <w:jc w:val="left"/>
        <w:rPr>
          <w:rFonts w:ascii="Simplified Arabic" w:hAnsi="Simplified Arabic" w:cs="Simplified Arabic"/>
          <w:sz w:val="28"/>
          <w:szCs w:val="28"/>
          <w:rtl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أولا- الأسئلة </w:t>
      </w:r>
      <w:proofErr w:type="spellStart"/>
      <w:r w:rsidRPr="00314E5D">
        <w:rPr>
          <w:rFonts w:ascii="Simplified Arabic" w:hAnsi="Simplified Arabic" w:cs="Simplified Arabic" w:hint="cs"/>
          <w:sz w:val="28"/>
          <w:szCs w:val="28"/>
          <w:rtl/>
        </w:rPr>
        <w:t>المقالية</w:t>
      </w:r>
      <w:proofErr w:type="spellEnd"/>
      <w:r w:rsidRPr="00314E5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463DD6" w:rsidRPr="00314E5D" w:rsidRDefault="008876C8" w:rsidP="004C672A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ما</w:t>
      </w:r>
      <w:r w:rsidR="00463DD6" w:rsidRPr="00314E5D">
        <w:rPr>
          <w:rFonts w:ascii="Simplified Arabic" w:hAnsi="Simplified Arabic" w:cs="Simplified Arabic"/>
          <w:sz w:val="28"/>
          <w:szCs w:val="28"/>
          <w:rtl/>
        </w:rPr>
        <w:t xml:space="preserve"> الفرق بين الشبهة والوسواس من حيث</w:t>
      </w:r>
      <w:r w:rsidR="007F47FC" w:rsidRPr="00314E5D">
        <w:rPr>
          <w:rFonts w:ascii="Simplified Arabic" w:hAnsi="Simplified Arabic" w:cs="Simplified Arabic"/>
          <w:sz w:val="28"/>
          <w:szCs w:val="28"/>
          <w:rtl/>
        </w:rPr>
        <w:t>:</w:t>
      </w:r>
      <w:r w:rsidR="00463DD6" w:rsidRPr="00314E5D">
        <w:rPr>
          <w:rFonts w:ascii="Simplified Arabic" w:hAnsi="Simplified Arabic" w:cs="Simplified Arabic"/>
          <w:sz w:val="28"/>
          <w:szCs w:val="28"/>
          <w:rtl/>
        </w:rPr>
        <w:t xml:space="preserve"> التعريف، والمصدر، والأثر المترتب على كل منهما</w:t>
      </w:r>
      <w:r w:rsidRPr="00314E5D">
        <w:rPr>
          <w:rFonts w:ascii="Simplified Arabic" w:hAnsi="Simplified Arabic" w:cs="Simplified Arabic" w:hint="cs"/>
          <w:sz w:val="28"/>
          <w:szCs w:val="28"/>
          <w:rtl/>
        </w:rPr>
        <w:t>؟</w:t>
      </w:r>
      <w:r w:rsidR="004C672A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C672A" w:rsidRPr="00314E5D">
        <w:rPr>
          <w:rFonts w:ascii="Simplified Arabic" w:hAnsi="Simplified Arabic" w:cs="Simplified Arabic" w:hint="cs"/>
          <w:sz w:val="28"/>
          <w:szCs w:val="28"/>
          <w:rtl/>
        </w:rPr>
        <w:tab/>
      </w:r>
      <w:r w:rsidR="004C672A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4C672A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4C672A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4C672A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4C672A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463DD6" w:rsidRPr="00314E5D" w:rsidRDefault="007F47FC" w:rsidP="00FE352D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/>
          <w:sz w:val="28"/>
          <w:szCs w:val="28"/>
          <w:rtl/>
        </w:rPr>
        <w:t xml:space="preserve">وصف الكاتب </w:t>
      </w:r>
      <w:r w:rsidR="008103D9" w:rsidRPr="00314E5D">
        <w:rPr>
          <w:rFonts w:ascii="Simplified Arabic" w:hAnsi="Simplified Arabic" w:cs="Simplified Arabic"/>
          <w:sz w:val="28"/>
          <w:szCs w:val="28"/>
          <w:rtl/>
        </w:rPr>
        <w:t xml:space="preserve">علاجا </w:t>
      </w:r>
      <w:r w:rsidRPr="00314E5D">
        <w:rPr>
          <w:rFonts w:ascii="Simplified Arabic" w:hAnsi="Simplified Arabic" w:cs="Simplified Arabic"/>
          <w:sz w:val="28"/>
          <w:szCs w:val="28"/>
          <w:rtl/>
        </w:rPr>
        <w:t xml:space="preserve">لوسواس العقيدة سماه "علاج </w:t>
      </w:r>
      <w:proofErr w:type="spellStart"/>
      <w:r w:rsidRPr="00314E5D">
        <w:rPr>
          <w:rFonts w:ascii="Simplified Arabic" w:hAnsi="Simplified Arabic" w:cs="Simplified Arabic"/>
          <w:sz w:val="28"/>
          <w:szCs w:val="28"/>
          <w:rtl/>
        </w:rPr>
        <w:t>التاءات</w:t>
      </w:r>
      <w:proofErr w:type="spellEnd"/>
      <w:r w:rsidRPr="00314E5D">
        <w:rPr>
          <w:rFonts w:ascii="Simplified Arabic" w:hAnsi="Simplified Arabic" w:cs="Simplified Arabic"/>
          <w:sz w:val="28"/>
          <w:szCs w:val="28"/>
          <w:rtl/>
        </w:rPr>
        <w:t xml:space="preserve"> الأربعة"، اذكره هذه </w:t>
      </w:r>
      <w:proofErr w:type="spellStart"/>
      <w:r w:rsidRPr="00314E5D">
        <w:rPr>
          <w:rFonts w:ascii="Simplified Arabic" w:hAnsi="Simplified Arabic" w:cs="Simplified Arabic"/>
          <w:sz w:val="28"/>
          <w:szCs w:val="28"/>
          <w:rtl/>
        </w:rPr>
        <w:t>التاءات</w:t>
      </w:r>
      <w:proofErr w:type="spellEnd"/>
      <w:r w:rsidRPr="00314E5D">
        <w:rPr>
          <w:rFonts w:ascii="Simplified Arabic" w:hAnsi="Simplified Arabic" w:cs="Simplified Arabic"/>
          <w:sz w:val="28"/>
          <w:szCs w:val="28"/>
          <w:rtl/>
        </w:rPr>
        <w:t xml:space="preserve"> الأربعة مع التعريف </w:t>
      </w:r>
      <w:r w:rsidR="008103D9" w:rsidRPr="00314E5D">
        <w:rPr>
          <w:rFonts w:ascii="Simplified Arabic" w:hAnsi="Simplified Arabic" w:cs="Simplified Arabic" w:hint="cs"/>
          <w:sz w:val="28"/>
          <w:szCs w:val="28"/>
          <w:rtl/>
        </w:rPr>
        <w:t>بها</w:t>
      </w:r>
      <w:r w:rsidRPr="00314E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E352D" w:rsidRPr="00314E5D">
        <w:rPr>
          <w:rFonts w:ascii="Simplified Arabic" w:hAnsi="Simplified Arabic" w:cs="Simplified Arabic" w:hint="cs"/>
          <w:sz w:val="28"/>
          <w:szCs w:val="28"/>
          <w:rtl/>
        </w:rPr>
        <w:t>بإيجاز</w:t>
      </w:r>
      <w:r w:rsidRPr="00314E5D">
        <w:rPr>
          <w:rFonts w:ascii="Simplified Arabic" w:hAnsi="Simplified Arabic" w:cs="Simplified Arabic"/>
          <w:sz w:val="28"/>
          <w:szCs w:val="28"/>
          <w:rtl/>
        </w:rPr>
        <w:t>.</w:t>
      </w:r>
      <w:r w:rsidR="004C672A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4C672A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7F47FC" w:rsidRPr="00314E5D" w:rsidRDefault="00D905F7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 xml:space="preserve"> "الشهوات بوابة للشبهات"..</w:t>
      </w: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علق على هذه العبارة من خلال فهمك للكتاب</w:t>
      </w:r>
      <w:r w:rsidR="00FE352D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، </w:t>
      </w:r>
      <w:proofErr w:type="spellStart"/>
      <w:r w:rsidR="00FE352D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مبديا</w:t>
      </w:r>
      <w:proofErr w:type="spellEnd"/>
      <w:r w:rsidR="00FE352D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وجهة نظرك الشخصية</w:t>
      </w:r>
      <w:r w:rsidR="008876C8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.</w:t>
      </w: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 </w:t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D905F7" w:rsidRPr="00314E5D" w:rsidRDefault="008876C8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ذكر الكاتب منهجين </w:t>
      </w:r>
      <w:r w:rsidR="00D905F7" w:rsidRPr="00314E5D">
        <w:rPr>
          <w:rFonts w:ascii="Simplified Arabic" w:hAnsi="Simplified Arabic" w:cs="Simplified Arabic" w:hint="cs"/>
          <w:sz w:val="28"/>
          <w:szCs w:val="28"/>
          <w:rtl/>
        </w:rPr>
        <w:t>لأصحا</w:t>
      </w:r>
      <w:r w:rsidR="00C34C1A" w:rsidRPr="00314E5D">
        <w:rPr>
          <w:rFonts w:ascii="Simplified Arabic" w:hAnsi="Simplified Arabic" w:cs="Simplified Arabic" w:hint="cs"/>
          <w:sz w:val="28"/>
          <w:szCs w:val="28"/>
          <w:rtl/>
        </w:rPr>
        <w:t>ب الشبهات والمتأثرين بها..</w:t>
      </w:r>
      <w:r w:rsidR="00D905F7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اذكرهما</w:t>
      </w:r>
      <w:r w:rsidR="00C34C1A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، مع تفصيل القول في أحدهما في حدود 6 أسطر.  </w:t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F13216" w:rsidRPr="00314E5D" w:rsidRDefault="00C34C1A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color w:val="FF0000"/>
          <w:sz w:val="28"/>
          <w:szCs w:val="28"/>
        </w:rPr>
      </w:pPr>
      <w:r w:rsidRPr="00314E5D">
        <w:rPr>
          <w:rFonts w:ascii="Simplified Arabic" w:eastAsia="Times New Roman" w:hAnsi="Simplified Arabic" w:cs="Simplified Arabic"/>
          <w:sz w:val="28"/>
          <w:szCs w:val="28"/>
          <w:rtl/>
        </w:rPr>
        <w:t>ما مصادر المعرفة الصحيحة التي</w:t>
      </w:r>
      <w:r w:rsidR="00640E54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يجب أن</w:t>
      </w:r>
      <w:r w:rsidRPr="00314E5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يعتمد</w:t>
      </w:r>
      <w:r w:rsidR="00640E54" w:rsidRPr="00314E5D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عليها المسلم في مواجهة الشبهات</w:t>
      </w:r>
      <w:r w:rsidRPr="00314E5D">
        <w:rPr>
          <w:rFonts w:ascii="Simplified Arabic" w:eastAsia="Times New Roman" w:hAnsi="Simplified Arabic" w:cs="Simplified Arabic"/>
          <w:sz w:val="28"/>
          <w:szCs w:val="28"/>
          <w:rtl/>
        </w:rPr>
        <w:t>؟</w:t>
      </w:r>
      <w:r w:rsidR="00640E54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(أجب في حدود 12 </w:t>
      </w:r>
      <w:proofErr w:type="gramStart"/>
      <w:r w:rsidR="00640E54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>سطرا)</w:t>
      </w:r>
      <w:r w:rsidR="00DB583B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 </w:t>
      </w:r>
      <w:proofErr w:type="gramEnd"/>
      <w:r w:rsidR="00DB583B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 xml:space="preserve">  </w:t>
      </w:r>
      <w:r w:rsidR="00DB583B" w:rsidRPr="00314E5D">
        <w:rPr>
          <w:rFonts w:ascii="Simplified Arabic" w:eastAsia="Times New Roman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8876C8" w:rsidRPr="00314E5D" w:rsidRDefault="008876C8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color w:val="FF0000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"المنهج </w:t>
      </w:r>
      <w:proofErr w:type="spellStart"/>
      <w:r w:rsidRPr="00314E5D">
        <w:rPr>
          <w:rFonts w:ascii="Simplified Arabic" w:hAnsi="Simplified Arabic" w:cs="Simplified Arabic" w:hint="cs"/>
          <w:sz w:val="28"/>
          <w:szCs w:val="28"/>
          <w:rtl/>
        </w:rPr>
        <w:t>العلموي</w:t>
      </w:r>
      <w:proofErr w:type="spellEnd"/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الذي </w:t>
      </w:r>
      <w:r w:rsidR="00D21143" w:rsidRPr="00314E5D">
        <w:rPr>
          <w:rFonts w:ascii="Simplified Arabic" w:hAnsi="Simplified Arabic" w:cs="Simplified Arabic" w:hint="cs"/>
          <w:sz w:val="28"/>
          <w:szCs w:val="28"/>
          <w:rtl/>
        </w:rPr>
        <w:t>يحصر المعرفة في الماديات التجريبية منهج باطل".. كيف نستدل على هذا البطلان</w:t>
      </w:r>
      <w:r w:rsidR="005D53C2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D53C2" w:rsidRPr="00314E5D">
        <w:rPr>
          <w:rFonts w:ascii="Simplified Arabic" w:hAnsi="Simplified Arabic" w:cs="Simplified Arabic"/>
          <w:sz w:val="28"/>
          <w:szCs w:val="28"/>
          <w:rtl/>
        </w:rPr>
        <w:t>–</w:t>
      </w:r>
      <w:r w:rsidR="005D53C2" w:rsidRPr="00314E5D">
        <w:rPr>
          <w:rFonts w:ascii="Simplified Arabic" w:hAnsi="Simplified Arabic" w:cs="Simplified Arabic" w:hint="cs"/>
          <w:sz w:val="28"/>
          <w:szCs w:val="28"/>
          <w:rtl/>
        </w:rPr>
        <w:t>في حدود 5 أسطر-</w:t>
      </w:r>
      <w:r w:rsidR="00FE352D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من خلال قراءتنا للكتاب</w:t>
      </w:r>
      <w:r w:rsidR="00D21143"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؟  </w:t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05471A" w:rsidRPr="00314E5D" w:rsidRDefault="0005471A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color w:val="FF0000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يعتبر خلل الاحتكام المرجعي من الأسس التي بنيت عليها كثير من</w:t>
      </w:r>
      <w:r w:rsidR="00A66530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الشبهات.. وضح مظاهر هذا الخلل. </w:t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D574D5" w:rsidRPr="00314E5D" w:rsidRDefault="00D574D5" w:rsidP="00DB583B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وضع الكاتب طرقا لتفكيك الشبهة </w:t>
      </w:r>
      <w:r w:rsidR="00D62412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كخطوة من خطوات نقضها..</w:t>
      </w:r>
      <w:r w:rsidR="00DB583B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اذكر هذه الطرق في حدود 8 أسطر</w:t>
      </w:r>
      <w:r w:rsidR="005D3825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.</w:t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DB583B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5D3825" w:rsidRPr="00314E5D" w:rsidRDefault="005C1E46" w:rsidP="00EF0F5C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يرى بعض الغيورين على الدين الابتعاد عن الشبهات</w:t>
      </w:r>
      <w:r w:rsidR="00EF0F5C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والنأي عنها قائلين:</w:t>
      </w: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EF0F5C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"أميتوا الباطل بالسكوت عنه".. فند هذه المقولة بالأدلة</w:t>
      </w:r>
      <w:r w:rsidR="000834DB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، فيما لا يزيد عن 6 أسطر</w:t>
      </w:r>
      <w:r w:rsidR="000829F9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.</w:t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0829F9" w:rsidRPr="00314E5D" w:rsidRDefault="000829F9" w:rsidP="00971DF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تثار شبهة حول حد الردة في الإسلام.. طبق الخطوات التي اقترحها الكاتب لرد هذه الشبهة</w:t>
      </w:r>
      <w:r w:rsidR="00971DF9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في حدود 12 </w:t>
      </w:r>
      <w:proofErr w:type="gramStart"/>
      <w:r w:rsidR="00971DF9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سطرا .</w:t>
      </w:r>
      <w:proofErr w:type="gramEnd"/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(8 درجات)</w:t>
      </w:r>
    </w:p>
    <w:p w:rsidR="00F21BB9" w:rsidRPr="00314E5D" w:rsidRDefault="00F21BB9" w:rsidP="00F21BB9">
      <w:pPr>
        <w:pStyle w:val="a3"/>
        <w:bidi/>
        <w:ind w:left="1080"/>
        <w:jc w:val="left"/>
        <w:rPr>
          <w:rFonts w:ascii="Simplified Arabic" w:hAnsi="Simplified Arabic" w:cs="Simplified Arabic"/>
          <w:b/>
          <w:bCs/>
          <w:sz w:val="28"/>
          <w:szCs w:val="28"/>
        </w:rPr>
      </w:pPr>
      <w:bookmarkStart w:id="0" w:name="_GoBack"/>
      <w:bookmarkEnd w:id="0"/>
      <w:r w:rsidRPr="00314E5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lastRenderedPageBreak/>
        <w:t>ثانيا- الأسئلة الموضوعية (</w:t>
      </w:r>
      <w:r w:rsidR="00B77131" w:rsidRPr="00314E5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ال</w:t>
      </w:r>
      <w:r w:rsidRPr="00314E5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اختيار من متعدد):</w:t>
      </w:r>
    </w:p>
    <w:p w:rsidR="00B72CFE" w:rsidRPr="00314E5D" w:rsidRDefault="00B72CFE" w:rsidP="00971DF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قالت هدى شعراوي: أعجبني في باريس كل شيء حتى شراسة أخلاق الرعاع فيها".. يندرج هذا القول تحت:</w:t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  <w:lang w:bidi="ar-KW"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(4 درجات)</w:t>
      </w:r>
    </w:p>
    <w:p w:rsidR="00D76E29" w:rsidRPr="00314E5D" w:rsidRDefault="00D76E29" w:rsidP="00D76E29">
      <w:pPr>
        <w:pStyle w:val="a3"/>
        <w:numPr>
          <w:ilvl w:val="0"/>
          <w:numId w:val="6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عمى الانبهار </w:t>
      </w:r>
    </w:p>
    <w:p w:rsidR="00D76E29" w:rsidRPr="00314E5D" w:rsidRDefault="00D76E29" w:rsidP="00D76E29">
      <w:pPr>
        <w:pStyle w:val="a3"/>
        <w:numPr>
          <w:ilvl w:val="0"/>
          <w:numId w:val="6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نزعة التمرد</w:t>
      </w:r>
    </w:p>
    <w:p w:rsidR="00D76E29" w:rsidRPr="00314E5D" w:rsidRDefault="00D76E29" w:rsidP="00D76E29">
      <w:pPr>
        <w:pStyle w:val="a3"/>
        <w:numPr>
          <w:ilvl w:val="0"/>
          <w:numId w:val="6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البواعث النفسية</w:t>
      </w:r>
    </w:p>
    <w:p w:rsidR="00D76E29" w:rsidRPr="00314E5D" w:rsidRDefault="00D76E29" w:rsidP="00D76E29">
      <w:pPr>
        <w:pStyle w:val="a3"/>
        <w:numPr>
          <w:ilvl w:val="0"/>
          <w:numId w:val="6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طغيان الشهوات</w:t>
      </w:r>
    </w:p>
    <w:p w:rsidR="00AF1F10" w:rsidRPr="00314E5D" w:rsidRDefault="00AF1F10" w:rsidP="00971DF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"عدم العلم ليس علما بالعدم" يستدل بهذه القاعدة </w:t>
      </w:r>
      <w:proofErr w:type="gramStart"/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على:</w:t>
      </w:r>
      <w:r w:rsidR="00506478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 </w:t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</w:t>
      </w:r>
      <w:proofErr w:type="gramEnd"/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4 درجات)</w:t>
      </w:r>
    </w:p>
    <w:p w:rsidR="00AF1F10" w:rsidRPr="00314E5D" w:rsidRDefault="00AF1F10" w:rsidP="004726C3">
      <w:pPr>
        <w:pStyle w:val="a3"/>
        <w:numPr>
          <w:ilvl w:val="0"/>
          <w:numId w:val="5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 xml:space="preserve"> </w:t>
      </w:r>
      <w:r w:rsidR="004726C3"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احتمالية غلط العلوم المكتسبة الناتجة عن آلة العقل</w:t>
      </w:r>
    </w:p>
    <w:p w:rsidR="004726C3" w:rsidRPr="00314E5D" w:rsidRDefault="004726C3" w:rsidP="004726C3">
      <w:pPr>
        <w:pStyle w:val="a3"/>
        <w:numPr>
          <w:ilvl w:val="0"/>
          <w:numId w:val="5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العقل له حدود مثل غيره من الحواس الإنسانية</w:t>
      </w:r>
    </w:p>
    <w:p w:rsidR="00506478" w:rsidRPr="00314E5D" w:rsidRDefault="00506478" w:rsidP="00506478">
      <w:pPr>
        <w:pStyle w:val="a3"/>
        <w:numPr>
          <w:ilvl w:val="0"/>
          <w:numId w:val="5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إفلاس نموذج العقل المتجرد من العواطف</w:t>
      </w:r>
    </w:p>
    <w:p w:rsidR="004726C3" w:rsidRPr="00314E5D" w:rsidRDefault="00506478" w:rsidP="004726C3">
      <w:pPr>
        <w:pStyle w:val="a3"/>
        <w:numPr>
          <w:ilvl w:val="0"/>
          <w:numId w:val="5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  <w:lang w:bidi="ar-KW"/>
        </w:rPr>
        <w:t>عدم علمنا بالحقائق لا ينفي ثبوتها في نفسها</w:t>
      </w:r>
    </w:p>
    <w:p w:rsidR="00464899" w:rsidRPr="00314E5D" w:rsidRDefault="00464899" w:rsidP="0046489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"قوة مودعة في النفس تولد مع الإنسان تقتضي معرفة الله تعالى وتوحيده".. هذه العبارة هي تعريف لـ:</w:t>
      </w:r>
      <w:r w:rsidR="00971DF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(4 درجات)</w:t>
      </w:r>
    </w:p>
    <w:p w:rsidR="00464899" w:rsidRPr="00314E5D" w:rsidRDefault="00464899" w:rsidP="00464899">
      <w:pPr>
        <w:pStyle w:val="a3"/>
        <w:numPr>
          <w:ilvl w:val="0"/>
          <w:numId w:val="5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العقل</w:t>
      </w:r>
      <w:r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- الفطرة </w:t>
      </w:r>
      <w:r w:rsidR="00B11C24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B11C24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B11C24" w:rsidRPr="00314E5D">
        <w:rPr>
          <w:rFonts w:ascii="Simplified Arabic" w:hAnsi="Simplified Arabic" w:cs="Simplified Arabic" w:hint="cs"/>
          <w:sz w:val="28"/>
          <w:szCs w:val="28"/>
          <w:rtl/>
        </w:rPr>
        <w:t>- الحس      - الخبر</w:t>
      </w:r>
    </w:p>
    <w:p w:rsidR="000834DB" w:rsidRPr="00314E5D" w:rsidRDefault="000834DB" w:rsidP="00F21BB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color w:val="FF0000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21BB9" w:rsidRPr="00314E5D">
        <w:rPr>
          <w:rFonts w:ascii="Simplified Arabic" w:eastAsia="Times New Roman" w:hAnsi="Simplified Arabic" w:cs="Simplified Arabic" w:hint="cs"/>
          <w:sz w:val="28"/>
          <w:szCs w:val="28"/>
          <w:rtl/>
        </w:rPr>
        <w:t>إذا تعارض نص ظني نقلي وظني عقلي:</w:t>
      </w:r>
      <w:r w:rsidR="00971DF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(4 درجات)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نقدم النقلي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نقدم العقلي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نقدم أرجحهما حسب المرجحات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هذا التعارض غير ممكن</w:t>
      </w:r>
    </w:p>
    <w:p w:rsidR="000834DB" w:rsidRPr="00314E5D" w:rsidRDefault="000834DB" w:rsidP="00603B49">
      <w:pPr>
        <w:pStyle w:val="a3"/>
        <w:numPr>
          <w:ilvl w:val="0"/>
          <w:numId w:val="2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"الحرية.. لها بريق أخاذ يسلب العقول، ولكنها تحتوي على حق وباطل".. تندرج هذه المقولة ضمن أساس بنيت عليه الشبهات وهو:</w:t>
      </w:r>
      <w:r w:rsidR="00603B4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603B49" w:rsidRPr="00314E5D">
        <w:rPr>
          <w:rFonts w:ascii="Simplified Arabic" w:hAnsi="Simplified Arabic" w:cs="Simplified Arabic"/>
          <w:sz w:val="28"/>
          <w:szCs w:val="28"/>
          <w:rtl/>
        </w:rPr>
        <w:tab/>
      </w:r>
      <w:r w:rsidR="00971DF9"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(4 درجات)</w:t>
      </w:r>
      <w:r w:rsidRPr="00314E5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  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الكذب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فخ الإجمال</w:t>
      </w:r>
    </w:p>
    <w:p w:rsidR="000834DB" w:rsidRPr="00314E5D" w:rsidRDefault="000834DB" w:rsidP="000834DB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الإسقاط التاريخي</w:t>
      </w:r>
    </w:p>
    <w:p w:rsidR="00463DD6" w:rsidRPr="00314E5D" w:rsidRDefault="000834DB" w:rsidP="00243A27">
      <w:pPr>
        <w:pStyle w:val="a3"/>
        <w:numPr>
          <w:ilvl w:val="0"/>
          <w:numId w:val="4"/>
        </w:numPr>
        <w:bidi/>
        <w:jc w:val="left"/>
        <w:rPr>
          <w:rFonts w:ascii="Simplified Arabic" w:hAnsi="Simplified Arabic" w:cs="Simplified Arabic"/>
          <w:sz w:val="28"/>
          <w:szCs w:val="28"/>
        </w:rPr>
      </w:pPr>
      <w:r w:rsidRPr="00314E5D">
        <w:rPr>
          <w:rFonts w:ascii="Simplified Arabic" w:hAnsi="Simplified Arabic" w:cs="Simplified Arabic" w:hint="cs"/>
          <w:sz w:val="28"/>
          <w:szCs w:val="28"/>
          <w:rtl/>
        </w:rPr>
        <w:t>عدم مراعاة التطور الدلالي</w:t>
      </w:r>
    </w:p>
    <w:sectPr w:rsidR="00463DD6" w:rsidRPr="00314E5D" w:rsidSect="00943E5D">
      <w:pgSz w:w="11909" w:h="16834" w:code="9"/>
      <w:pgMar w:top="1440" w:right="1800" w:bottom="1440" w:left="180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162A"/>
    <w:multiLevelType w:val="hybridMultilevel"/>
    <w:tmpl w:val="12547972"/>
    <w:lvl w:ilvl="0" w:tplc="6C7C6DA6">
      <w:start w:val="1"/>
      <w:numFmt w:val="bullet"/>
      <w:lvlText w:val="-"/>
      <w:lvlJc w:val="left"/>
      <w:pPr>
        <w:ind w:left="180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967726"/>
    <w:multiLevelType w:val="hybridMultilevel"/>
    <w:tmpl w:val="DA1ACE40"/>
    <w:lvl w:ilvl="0" w:tplc="9920015E">
      <w:start w:val="1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1204B"/>
    <w:multiLevelType w:val="hybridMultilevel"/>
    <w:tmpl w:val="8592B91C"/>
    <w:lvl w:ilvl="0" w:tplc="987A02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819D2"/>
    <w:multiLevelType w:val="hybridMultilevel"/>
    <w:tmpl w:val="27822FD4"/>
    <w:lvl w:ilvl="0" w:tplc="51185F08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B74A4A"/>
    <w:multiLevelType w:val="hybridMultilevel"/>
    <w:tmpl w:val="4AA87574"/>
    <w:lvl w:ilvl="0" w:tplc="810042E0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242236"/>
    <w:multiLevelType w:val="hybridMultilevel"/>
    <w:tmpl w:val="A702A8F2"/>
    <w:lvl w:ilvl="0" w:tplc="46F8EC6C">
      <w:numFmt w:val="bullet"/>
      <w:lvlText w:val="-"/>
      <w:lvlJc w:val="left"/>
      <w:pPr>
        <w:ind w:left="144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D6"/>
    <w:rsid w:val="00045D52"/>
    <w:rsid w:val="0005471A"/>
    <w:rsid w:val="000829F9"/>
    <w:rsid w:val="000834DB"/>
    <w:rsid w:val="00243A27"/>
    <w:rsid w:val="00257A98"/>
    <w:rsid w:val="00314E5D"/>
    <w:rsid w:val="00463DD6"/>
    <w:rsid w:val="00464899"/>
    <w:rsid w:val="004726C3"/>
    <w:rsid w:val="004968B8"/>
    <w:rsid w:val="004C672A"/>
    <w:rsid w:val="00506478"/>
    <w:rsid w:val="005C1E46"/>
    <w:rsid w:val="005D3825"/>
    <w:rsid w:val="005D53C2"/>
    <w:rsid w:val="00603B49"/>
    <w:rsid w:val="00640E54"/>
    <w:rsid w:val="00687AC6"/>
    <w:rsid w:val="00741158"/>
    <w:rsid w:val="007474F1"/>
    <w:rsid w:val="00765985"/>
    <w:rsid w:val="007F47FC"/>
    <w:rsid w:val="008103D9"/>
    <w:rsid w:val="008876C8"/>
    <w:rsid w:val="008B73DC"/>
    <w:rsid w:val="00943E5D"/>
    <w:rsid w:val="00971DF9"/>
    <w:rsid w:val="00A66530"/>
    <w:rsid w:val="00AF0544"/>
    <w:rsid w:val="00AF1F10"/>
    <w:rsid w:val="00B11C24"/>
    <w:rsid w:val="00B30B68"/>
    <w:rsid w:val="00B72CFE"/>
    <w:rsid w:val="00B77131"/>
    <w:rsid w:val="00B86316"/>
    <w:rsid w:val="00BD46D4"/>
    <w:rsid w:val="00C34C1A"/>
    <w:rsid w:val="00CE5168"/>
    <w:rsid w:val="00D21143"/>
    <w:rsid w:val="00D574D5"/>
    <w:rsid w:val="00D62412"/>
    <w:rsid w:val="00D76E29"/>
    <w:rsid w:val="00D905F7"/>
    <w:rsid w:val="00DB583B"/>
    <w:rsid w:val="00E50890"/>
    <w:rsid w:val="00EB2CF4"/>
    <w:rsid w:val="00EF0F5C"/>
    <w:rsid w:val="00F13216"/>
    <w:rsid w:val="00F21BB9"/>
    <w:rsid w:val="00F345F9"/>
    <w:rsid w:val="00FA7C2B"/>
    <w:rsid w:val="00FE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D22AE"/>
  <w15:chartTrackingRefBased/>
  <w15:docId w15:val="{DB2E1069-87D8-4806-94DD-0FA39161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40"/>
        <w:szCs w:val="40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Ramadan</dc:creator>
  <cp:keywords/>
  <dc:description/>
  <cp:lastModifiedBy>hp</cp:lastModifiedBy>
  <cp:revision>2</cp:revision>
  <dcterms:created xsi:type="dcterms:W3CDTF">2025-03-25T13:39:00Z</dcterms:created>
  <dcterms:modified xsi:type="dcterms:W3CDTF">2025-03-25T13:39:00Z</dcterms:modified>
</cp:coreProperties>
</file>